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B24" w:rsidRPr="00D07F9E" w:rsidRDefault="00585B24" w:rsidP="003A4E3C">
      <w:pPr>
        <w:spacing w:before="150" w:after="150" w:line="240" w:lineRule="auto"/>
        <w:jc w:val="center"/>
        <w:outlineLvl w:val="1"/>
        <w:rPr>
          <w:rFonts w:ascii="Verdana" w:eastAsia="Times New Roman" w:hAnsi="Verdana" w:cs="Times New Roman"/>
          <w:b/>
          <w:bCs/>
          <w:sz w:val="28"/>
          <w:szCs w:val="28"/>
          <w:lang w:eastAsia="ru-RU"/>
        </w:rPr>
      </w:pPr>
      <w:r w:rsidRPr="00D07F9E">
        <w:rPr>
          <w:rFonts w:ascii="Verdana" w:eastAsia="Times New Roman" w:hAnsi="Verdana" w:cs="Times New Roman"/>
          <w:b/>
          <w:bCs/>
          <w:sz w:val="28"/>
          <w:szCs w:val="28"/>
          <w:lang w:eastAsia="ru-RU"/>
        </w:rPr>
        <w:t xml:space="preserve">Примерная тематика магистерских </w:t>
      </w:r>
      <w:r w:rsidR="003A4E3C">
        <w:rPr>
          <w:rFonts w:ascii="Verdana" w:eastAsia="Times New Roman" w:hAnsi="Verdana" w:cs="Times New Roman"/>
          <w:b/>
          <w:bCs/>
          <w:sz w:val="28"/>
          <w:szCs w:val="28"/>
          <w:lang w:eastAsia="ru-RU"/>
        </w:rPr>
        <w:t xml:space="preserve">выпускных квалификационных работ </w:t>
      </w:r>
      <w:r w:rsidRPr="00D07F9E">
        <w:rPr>
          <w:rFonts w:ascii="Verdana" w:eastAsia="Times New Roman" w:hAnsi="Verdana" w:cs="Times New Roman"/>
          <w:b/>
          <w:bCs/>
          <w:sz w:val="28"/>
          <w:szCs w:val="28"/>
          <w:lang w:eastAsia="ru-RU"/>
        </w:rPr>
        <w:t>кафедры АС ДОУ</w:t>
      </w:r>
    </w:p>
    <w:p w:rsidR="00585B24" w:rsidRPr="00D07F9E" w:rsidRDefault="00585B24" w:rsidP="00D07F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F9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международной стандартизация в сфере управления электронными документами (электронными архивами).</w:t>
      </w:r>
    </w:p>
    <w:p w:rsidR="00585B24" w:rsidRPr="00D07F9E" w:rsidRDefault="00585B24" w:rsidP="00D07F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F9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Исследование практики применения стандартов, регламентирующих организацию и процессы управления электронной документацией (на примере конкретной страны, на примере конкретного зарубежного стандарта или группы стандартов конкретной страны).</w:t>
      </w:r>
    </w:p>
    <w:p w:rsidR="00585B24" w:rsidRPr="00D07F9E" w:rsidRDefault="00585B24" w:rsidP="00D07F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F9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Исследование теоретических аспектов и практики управления документацией на базе информационных технологий за рубежом (на примере конкретной страны, либо сообществ стран – Европейского Союза, СНГ и т.п.).</w:t>
      </w:r>
    </w:p>
    <w:p w:rsidR="00585B24" w:rsidRPr="00D07F9E" w:rsidRDefault="00585B24" w:rsidP="00D07F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F9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документационного и информационного обеспечения управления в условиях применения современных информационных технологий (на конкретном примере).</w:t>
      </w:r>
    </w:p>
    <w:p w:rsidR="00585B24" w:rsidRPr="00D07F9E" w:rsidRDefault="00585B24" w:rsidP="00D07F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F9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управления электронн</w:t>
      </w:r>
      <w:r w:rsidR="007A7AA6">
        <w:rPr>
          <w:rFonts w:ascii="Times New Roman" w:eastAsia="Times New Roman" w:hAnsi="Times New Roman" w:cs="Times New Roman"/>
          <w:sz w:val="24"/>
          <w:szCs w:val="24"/>
          <w:lang w:eastAsia="ru-RU"/>
        </w:rPr>
        <w:t>ыми</w:t>
      </w:r>
      <w:r w:rsidRPr="00D0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</w:t>
      </w:r>
      <w:r w:rsidR="007A7AA6">
        <w:rPr>
          <w:rFonts w:ascii="Times New Roman" w:eastAsia="Times New Roman" w:hAnsi="Times New Roman" w:cs="Times New Roman"/>
          <w:sz w:val="24"/>
          <w:szCs w:val="24"/>
          <w:lang w:eastAsia="ru-RU"/>
        </w:rPr>
        <w:t>ми</w:t>
      </w:r>
      <w:r w:rsidRPr="00D0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рубежом в условиях информационного общества (по периодам, странам и т.п.).</w:t>
      </w:r>
    </w:p>
    <w:p w:rsidR="00585B24" w:rsidRPr="00D07F9E" w:rsidRDefault="00585B24" w:rsidP="00D07F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F9E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Сравнительный анализ информационных систем электронного документооборота/ электронного архива (по функциям, программн</w:t>
      </w:r>
      <w:r w:rsidR="00273CA2">
        <w:rPr>
          <w:rFonts w:ascii="Times New Roman" w:eastAsia="Times New Roman" w:hAnsi="Times New Roman" w:cs="Times New Roman"/>
          <w:sz w:val="24"/>
          <w:szCs w:val="24"/>
          <w:lang w:eastAsia="ru-RU"/>
        </w:rPr>
        <w:t>ым платформам, структуре и т.п.</w:t>
      </w:r>
      <w:bookmarkStart w:id="0" w:name="_GoBack"/>
      <w:bookmarkEnd w:id="0"/>
      <w:r w:rsidRPr="00D07F9E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585B24" w:rsidRPr="00D07F9E" w:rsidRDefault="00585B24" w:rsidP="00D07F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F9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критериев выбора и оценки современных информационных систем электронного документооборота/ электронного архива (на конкретном примере).</w:t>
      </w:r>
    </w:p>
    <w:p w:rsidR="00585B24" w:rsidRPr="00D07F9E" w:rsidRDefault="00585B24" w:rsidP="00D07F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F9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рынка информационных систем электронного документооборота/ электронного архива (в России, либо за рубежом).</w:t>
      </w:r>
    </w:p>
    <w:p w:rsidR="00585B24" w:rsidRPr="00D07F9E" w:rsidRDefault="00585B24" w:rsidP="00D07F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F9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Методика выбора информационных систем электронного документооборота/ электронного архива для организации (на конкретном примере).</w:t>
      </w:r>
    </w:p>
    <w:p w:rsidR="00585B24" w:rsidRPr="00D07F9E" w:rsidRDefault="00585B24" w:rsidP="00D07F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F9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 информационного обеспечения управления в реализации задач электронного правительства (на федеральном, региональном, муниципальном уровне).</w:t>
      </w:r>
    </w:p>
    <w:p w:rsidR="00585B24" w:rsidRPr="00D07F9E" w:rsidRDefault="00585B24" w:rsidP="00D07F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F9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Методологические основы разработки системы электронного документооборота организации (на конкретном примере).</w:t>
      </w:r>
    </w:p>
    <w:p w:rsidR="00585B24" w:rsidRPr="00D07F9E" w:rsidRDefault="00585B24" w:rsidP="00D07F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F9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Построение современной инфраструктуры архива электронных документов организации (на примере конкретной организации).</w:t>
      </w:r>
    </w:p>
    <w:p w:rsidR="00585B24" w:rsidRPr="00D07F9E" w:rsidRDefault="00585B24" w:rsidP="00D07F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F9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Исследование теоретических, организационно-правовых аспектов использования в управлении электронных документов (на примере конкретной организации).</w:t>
      </w:r>
    </w:p>
    <w:p w:rsidR="00585B24" w:rsidRPr="00D07F9E" w:rsidRDefault="00585B24" w:rsidP="00D07F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F9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Исследование организационно - технологических аспектов использования в управлении электронных документов (на примере конкретной организации).</w:t>
      </w:r>
    </w:p>
    <w:p w:rsidR="00585B24" w:rsidRPr="00D07F9E" w:rsidRDefault="00585B24" w:rsidP="00D07F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F9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Методология информационного менеджмента как инструмент построения информационно-документационной системы организации (на примере конкретной организации; отечественный или зарубежный опыт).</w:t>
      </w:r>
    </w:p>
    <w:p w:rsidR="00585B24" w:rsidRPr="00D07F9E" w:rsidRDefault="00585B24" w:rsidP="00D07F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F9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Зарубежный опыт автоматизации управления документированной информацией (на примере страны, географического региона, направления автоматизации, за определенный период) в делопроизводстве или архиве.</w:t>
      </w:r>
    </w:p>
    <w:p w:rsidR="00585B24" w:rsidRPr="00D07F9E" w:rsidRDefault="00585B24" w:rsidP="00D07F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F9E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проектом разработки информационно-документационной системы организации (на примере конкретной организации; отечественный или зарубежный опыт).</w:t>
      </w:r>
    </w:p>
    <w:p w:rsidR="00585B24" w:rsidRPr="00D07F9E" w:rsidRDefault="00585B24" w:rsidP="00D07F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F9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Информационно-документационное обеспечение управления проектом на основе информационных технологий (на конкретном примере).</w:t>
      </w:r>
    </w:p>
    <w:p w:rsidR="00585B24" w:rsidRPr="00D07F9E" w:rsidRDefault="00585B24" w:rsidP="00D07F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F9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Теоретические аспекты управления жизненным циклом электронного документа.</w:t>
      </w:r>
    </w:p>
    <w:p w:rsidR="00585B24" w:rsidRPr="00D07F9E" w:rsidRDefault="00585B24" w:rsidP="00D07F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F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информационных технологий в работе с архивными документами личностного происхождения (на примере архива).</w:t>
      </w:r>
    </w:p>
    <w:p w:rsidR="00585B24" w:rsidRPr="00D07F9E" w:rsidRDefault="00585B24" w:rsidP="00D07F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F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информационных технологий в работе с аудиовизуальными документами (на примере документального комплекса).</w:t>
      </w:r>
    </w:p>
    <w:p w:rsidR="00585B24" w:rsidRPr="00D07F9E" w:rsidRDefault="00585B24" w:rsidP="00D07F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F9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Организация работы с аудиовизуальными электронными документами и формы ее совершенствования (на конкретном примере).</w:t>
      </w:r>
    </w:p>
    <w:p w:rsidR="00585B24" w:rsidRPr="00D07F9E" w:rsidRDefault="00585B24" w:rsidP="00D07F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F9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электронного документооборота в органах государственной власти и направления ее совершенствования (на конкретном примере).</w:t>
      </w:r>
    </w:p>
    <w:p w:rsidR="00585B24" w:rsidRPr="00D07F9E" w:rsidRDefault="00585B24" w:rsidP="00D07F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F9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и методика работы с электронными документами в архивах зарубежных стран (на примере страны).</w:t>
      </w:r>
    </w:p>
    <w:p w:rsidR="00256181" w:rsidRPr="00D07F9E" w:rsidRDefault="00256181"/>
    <w:sectPr w:rsidR="00256181" w:rsidRPr="00D07F9E" w:rsidSect="00A95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E363A8"/>
    <w:multiLevelType w:val="multilevel"/>
    <w:tmpl w:val="4BA8F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B24"/>
    <w:rsid w:val="00001C78"/>
    <w:rsid w:val="00256181"/>
    <w:rsid w:val="00273CA2"/>
    <w:rsid w:val="003975AE"/>
    <w:rsid w:val="003A4E3C"/>
    <w:rsid w:val="003B449F"/>
    <w:rsid w:val="003F7070"/>
    <w:rsid w:val="00467F8D"/>
    <w:rsid w:val="00585B24"/>
    <w:rsid w:val="007A7AA6"/>
    <w:rsid w:val="0093276B"/>
    <w:rsid w:val="00A95E89"/>
    <w:rsid w:val="00D07F9E"/>
    <w:rsid w:val="00D35EE8"/>
    <w:rsid w:val="00D829BC"/>
    <w:rsid w:val="00DB5BE3"/>
    <w:rsid w:val="00DD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7762BD-F48C-4D83-B8C5-EAFEDB7EA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5E89"/>
  </w:style>
  <w:style w:type="paragraph" w:styleId="2">
    <w:name w:val="heading 2"/>
    <w:basedOn w:val="a"/>
    <w:next w:val="a"/>
    <w:link w:val="20"/>
    <w:uiPriority w:val="9"/>
    <w:unhideWhenUsed/>
    <w:qFormat/>
    <w:rsid w:val="003975AE"/>
    <w:pPr>
      <w:keepNext/>
      <w:keepLines/>
      <w:spacing w:after="0" w:line="360" w:lineRule="auto"/>
      <w:ind w:firstLine="709"/>
      <w:jc w:val="both"/>
      <w:outlineLvl w:val="1"/>
    </w:pPr>
    <w:rPr>
      <w:rFonts w:ascii="Times New Roman" w:eastAsiaTheme="majorEastAsia" w:hAnsi="Times New Roman" w:cstheme="majorBidi"/>
      <w:color w:val="000000" w:themeColor="text1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975AE"/>
    <w:rPr>
      <w:rFonts w:ascii="Times New Roman" w:eastAsiaTheme="majorEastAsia" w:hAnsi="Times New Roman" w:cstheme="majorBidi"/>
      <w:color w:val="000000" w:themeColor="text1"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6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</dc:creator>
  <cp:lastModifiedBy>TeddyBears</cp:lastModifiedBy>
  <cp:revision>3</cp:revision>
  <dcterms:created xsi:type="dcterms:W3CDTF">2023-03-15T18:55:00Z</dcterms:created>
  <dcterms:modified xsi:type="dcterms:W3CDTF">2023-03-16T08:57:00Z</dcterms:modified>
</cp:coreProperties>
</file>